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E3" w:rsidRPr="006A2CE3" w:rsidRDefault="006A2CE3" w:rsidP="006A2CE3">
      <w:pPr>
        <w:rPr>
          <w:rFonts w:ascii="Arial" w:eastAsia="Times New Roman" w:hAnsi="Arial" w:cs="Arial"/>
          <w:sz w:val="37"/>
          <w:szCs w:val="37"/>
          <w:lang w:eastAsia="fr-FR"/>
        </w:rPr>
      </w:pPr>
      <w:r w:rsidRPr="006A2CE3">
        <w:rPr>
          <w:rFonts w:ascii="Arial" w:eastAsia="Times New Roman" w:hAnsi="Arial" w:cs="Arial"/>
          <w:sz w:val="37"/>
          <w:szCs w:val="37"/>
          <w:lang w:eastAsia="fr-FR"/>
        </w:rPr>
        <w:t>Script Vidéo</w:t>
      </w:r>
    </w:p>
    <w:p w:rsidR="006A2CE3" w:rsidRPr="006A2CE3" w:rsidRDefault="006A2CE3" w:rsidP="006A2CE3">
      <w:pPr>
        <w:rPr>
          <w:rFonts w:ascii="Arial" w:eastAsia="Times New Roman" w:hAnsi="Arial" w:cs="Arial"/>
          <w:sz w:val="29"/>
          <w:szCs w:val="29"/>
          <w:lang w:eastAsia="fr-FR"/>
        </w:rPr>
      </w:pPr>
      <w:r w:rsidRPr="006A2CE3">
        <w:rPr>
          <w:rFonts w:ascii="Arial" w:eastAsia="Times New Roman" w:hAnsi="Arial" w:cs="Arial"/>
          <w:sz w:val="29"/>
          <w:szCs w:val="29"/>
          <w:lang w:eastAsia="fr-FR"/>
        </w:rPr>
        <w:t>Séquence 0 Sujet 2 Vidéo 1</w:t>
      </w:r>
    </w:p>
    <w:p w:rsid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La botanique est une discipline qui aujourd’hui s’adresse à un très </w:t>
      </w:r>
      <w:proofErr w:type="spell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très</w:t>
      </w:r>
      <w:proofErr w:type="spell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large public, tous les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curieux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de nature </w:t>
      </w:r>
      <w:r w:rsidRPr="006A2CE3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dirons</w:t>
      </w:r>
      <w:r>
        <w:rPr>
          <w:rFonts w:ascii="Arial" w:eastAsia="Times New Roman" w:hAnsi="Arial" w:cs="Arial"/>
          <w:color w:val="FF0000"/>
          <w:sz w:val="25"/>
          <w:szCs w:val="25"/>
          <w:lang w:eastAsia="fr-FR"/>
        </w:rPr>
        <w:t>-</w:t>
      </w:r>
      <w:r w:rsidRPr="006A2CE3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nous</w:t>
      </w:r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mais également les professionnels qui en ont besoin pour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étudier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l’environnement, protéger l’environnement, pour faire de l’horticulture, travailler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dans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les jardins en ville, faire de l’</w:t>
      </w:r>
      <w:proofErr w:type="spell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agroécologie</w:t>
      </w:r>
      <w:proofErr w:type="spell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>, faire de la foresterie, faire de la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spellStart"/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phyto</w:t>
      </w:r>
      <w:r w:rsidRPr="006A2CE3">
        <w:rPr>
          <w:rFonts w:ascii="Arial" w:eastAsia="Times New Roman" w:hAnsi="Arial" w:cs="Arial"/>
          <w:sz w:val="25"/>
          <w:szCs w:val="25"/>
          <w:lang w:eastAsia="fr-FR"/>
        </w:rPr>
        <w:softHyphen/>
        <w:t>pharmacie</w:t>
      </w:r>
      <w:proofErr w:type="spellEnd"/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>... donc c’est quelque chose qui est extrêmement, extrêmement large. La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botanique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aujourd’hui n’est pratiquement plus enseignée de façon complète dans aucun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cursus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de l’université ou des écoles de type formation BTS ou techniciens supérieurs. Pour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essayer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d'inverser cet abandon de la botanique qui traite du végétal dans sa globalité. Une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solution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que nous suggérons est celle de créer un cours en ligne qui permette à un très large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public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de comprendre comment fonctionnent les plantes, comment on peut déterminer des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plantes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>. Ce qui, pour moi est important c’est que le fait de connaître la nature, de pouvoir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donner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un nom sur une plante aussi bien sur un animal, vous permet d’avoir une relation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avec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cette plante ou cet animal et d’entrer dans ce qu’on peut appeler la protection de la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biodiversité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>, la protection de l'environnement de façon raisonnée. On ne protège que ce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que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l’on connaît, on ne protège pas ce que l’on ignore totalement. Donc cette démarche est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une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démarche quelque part militante mais elle rejoint tout à fait, le souhait, le désir d’un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public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de s’approprier la nature, de pouvoir justement donner un nom sur une fleur qu’il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trouve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belle, sur une plante qu’il trouve un petit peu extraordinaire. Ces cours sur internet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vont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s’adresser à un très large public, bon essentiellement des débutants mais il va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intéresser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également des professionnels ou des botanistes avertis parce qu'il y aura en plus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du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cours </w:t>
      </w:r>
      <w:r w:rsidRPr="006A2CE3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lui-même</w:t>
      </w:r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de nombreux documents, de nombreuses informations qui seront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données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en complément qui permettront d’avancer assez loin pour ceux qui le souhaitent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dans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cette discipline. Ce MOOC a été préparé par des enseignants, par des chercheurs, par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lastRenderedPageBreak/>
        <w:t>des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animateurs associatifs tous très </w:t>
      </w:r>
      <w:r w:rsidRPr="006A2CE3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compétents</w:t>
      </w:r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dans le domaine de la botanique qui je</w:t>
      </w:r>
    </w:p>
    <w:p w:rsidR="006A2CE3" w:rsidRPr="006A2CE3" w:rsidRDefault="006A2CE3" w:rsidP="006A2CE3">
      <w:pPr>
        <w:rPr>
          <w:rFonts w:ascii="Arial" w:eastAsia="Times New Roman" w:hAnsi="Arial" w:cs="Arial"/>
          <w:color w:val="FF0000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tiens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à le préciser sont tous intervenus de façon bénévole pour donner le meilleur </w:t>
      </w:r>
      <w:r w:rsidRPr="006A2CE3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d’eux</w:t>
      </w:r>
      <w:r>
        <w:rPr>
          <w:rFonts w:ascii="Arial" w:eastAsia="Times New Roman" w:hAnsi="Arial" w:cs="Arial"/>
          <w:color w:val="FF0000"/>
          <w:sz w:val="25"/>
          <w:szCs w:val="25"/>
          <w:lang w:eastAsia="fr-FR"/>
        </w:rPr>
        <w:t>-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même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pour essayer de vous enchanter dans ce cours sur les plantes. Il y a quelque part,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pour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les gens qui en sont </w:t>
      </w:r>
      <w:r w:rsidRPr="006A2CE3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conscients</w:t>
      </w:r>
      <w:r w:rsidRPr="006A2CE3">
        <w:rPr>
          <w:rFonts w:ascii="Arial" w:eastAsia="Times New Roman" w:hAnsi="Arial" w:cs="Arial"/>
          <w:sz w:val="25"/>
          <w:szCs w:val="25"/>
          <w:lang w:eastAsia="fr-FR"/>
        </w:rPr>
        <w:t>, un acte militant je dirais pratiquement, de se dire, je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vais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faire un effort, je vais essayer de transmettre mon savoir à un public qui aujourd’hui est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avide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de connaître dans le domaine. Ce cours est produit par Tela </w:t>
      </w:r>
      <w:proofErr w:type="spell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Botanica</w:t>
      </w:r>
      <w:proofErr w:type="spell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dans un cadre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international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puisque interviendront des enseignants de différents pays, notamment le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Liban, l’Algérie, le Cameroun, le Sénégal, Québec, la </w:t>
      </w:r>
      <w:proofErr w:type="spell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Nouvelle</w:t>
      </w:r>
      <w:r w:rsidRPr="006A2CE3">
        <w:rPr>
          <w:rFonts w:ascii="Arial" w:eastAsia="Times New Roman" w:hAnsi="Arial" w:cs="Arial"/>
          <w:sz w:val="25"/>
          <w:szCs w:val="25"/>
          <w:lang w:eastAsia="fr-FR"/>
        </w:rPr>
        <w:softHyphen/>
        <w:t>Calédonie</w:t>
      </w:r>
      <w:proofErr w:type="spell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>, pour donner une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vison globale de ce qu’est la botanique à l’échelle mondiale. Cette </w:t>
      </w:r>
      <w:r w:rsidRPr="006A2CE3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formation-là</w:t>
      </w:r>
      <w:r w:rsidRPr="006A2CE3">
        <w:rPr>
          <w:rFonts w:ascii="Arial" w:eastAsia="Times New Roman" w:hAnsi="Arial" w:cs="Arial"/>
          <w:sz w:val="25"/>
          <w:szCs w:val="25"/>
          <w:lang w:eastAsia="fr-FR"/>
        </w:rPr>
        <w:t>, nous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espérons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qu’elle va permettre de sauver également un mouvement en faveur de la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botanique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qui est au </w:t>
      </w:r>
      <w:proofErr w:type="spell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coeur</w:t>
      </w:r>
      <w:proofErr w:type="spell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 xml:space="preserve"> de notre activité de réseau, de réseau de terrain, de réseau</w:t>
      </w:r>
    </w:p>
    <w:p w:rsidR="006A2CE3" w:rsidRPr="006A2CE3" w:rsidRDefault="006A2CE3" w:rsidP="006A2CE3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6A2CE3">
        <w:rPr>
          <w:rFonts w:ascii="Arial" w:eastAsia="Times New Roman" w:hAnsi="Arial" w:cs="Arial"/>
          <w:sz w:val="25"/>
          <w:szCs w:val="25"/>
          <w:lang w:eastAsia="fr-FR"/>
        </w:rPr>
        <w:t>collaboratif</w:t>
      </w:r>
      <w:proofErr w:type="gramEnd"/>
      <w:r w:rsidRPr="006A2CE3">
        <w:rPr>
          <w:rFonts w:ascii="Arial" w:eastAsia="Times New Roman" w:hAnsi="Arial" w:cs="Arial"/>
          <w:sz w:val="25"/>
          <w:szCs w:val="25"/>
          <w:lang w:eastAsia="fr-FR"/>
        </w:rPr>
        <w:t>, de réseau coopératif dans le domaine de l’enviro</w:t>
      </w:r>
      <w:r>
        <w:rPr>
          <w:rFonts w:ascii="Arial" w:eastAsia="Times New Roman" w:hAnsi="Arial" w:cs="Arial"/>
          <w:sz w:val="25"/>
          <w:szCs w:val="25"/>
          <w:lang w:eastAsia="fr-FR"/>
        </w:rPr>
        <w:t>nnement.</w:t>
      </w:r>
    </w:p>
    <w:p w:rsidR="001535F2" w:rsidRDefault="001535F2"/>
    <w:sectPr w:rsidR="001535F2" w:rsidSect="0015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6A2CE3"/>
    <w:rsid w:val="001535F2"/>
    <w:rsid w:val="006A2CE3"/>
    <w:rsid w:val="00A2003E"/>
    <w:rsid w:val="00AF216E"/>
    <w:rsid w:val="00E55335"/>
    <w:rsid w:val="00F8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dcterms:created xsi:type="dcterms:W3CDTF">2018-03-20T10:33:00Z</dcterms:created>
  <dcterms:modified xsi:type="dcterms:W3CDTF">2018-03-20T10:39:00Z</dcterms:modified>
</cp:coreProperties>
</file>