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3FA" w:rsidRDefault="00B913FA">
      <w:pPr>
        <w:rPr>
          <w:noProof/>
          <w:lang w:eastAsia="fr-FR"/>
        </w:rPr>
      </w:pPr>
    </w:p>
    <w:p w:rsidR="00B913FA" w:rsidRDefault="00B913FA">
      <w:pPr>
        <w:rPr>
          <w:noProof/>
          <w:lang w:eastAsia="fr-FR"/>
        </w:rPr>
      </w:pPr>
    </w:p>
    <w:p w:rsidR="00B913FA" w:rsidRDefault="00B913FA">
      <w:pPr>
        <w:rPr>
          <w:noProof/>
          <w:lang w:eastAsia="fr-FR"/>
        </w:rPr>
      </w:pPr>
    </w:p>
    <w:p w:rsidR="00B913FA" w:rsidRDefault="00BA1AEC">
      <w:r>
        <w:rPr>
          <w:noProof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110.7pt;margin-top:14.05pt;width:70.45pt;height:164.3pt;flip:x;z-index:251659264" o:connectortype="straight">
            <v:stroke endarrow="block"/>
          </v:shape>
        </w:pict>
      </w:r>
      <w:r>
        <w:rPr>
          <w:noProof/>
          <w:lang w:eastAsia="fr-FR"/>
        </w:rPr>
        <w:pict>
          <v:shape id="_x0000_s1026" type="#_x0000_t32" style="position:absolute;margin-left:97.15pt;margin-top:7.3pt;width:.05pt;height:99.05pt;z-index:251658240" o:connectortype="straight">
            <v:stroke endarrow="block"/>
          </v:shape>
        </w:pict>
      </w:r>
      <w:r>
        <w:t xml:space="preserve">                         Pétales                          sépales</w:t>
      </w:r>
    </w:p>
    <w:p w:rsidR="00CD2EF1" w:rsidRDefault="00B913FA">
      <w:r>
        <w:rPr>
          <w:noProof/>
          <w:lang w:eastAsia="fr-FR"/>
        </w:rPr>
        <w:drawing>
          <wp:inline distT="0" distB="0" distL="0" distR="0">
            <wp:extent cx="2786540" cy="3240405"/>
            <wp:effectExtent l="247650" t="0" r="223360" b="0"/>
            <wp:docPr id="1" name="Image 0" descr="20180414_1426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0414_142623.jpg"/>
                    <pic:cNvPicPr/>
                  </pic:nvPicPr>
                  <pic:blipFill>
                    <a:blip r:embed="rId4" cstate="print"/>
                    <a:srcRect l="16579" r="3509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8654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13FA" w:rsidRDefault="00BA1AEC">
      <w:r>
        <w:rPr>
          <w:noProof/>
          <w:lang w:eastAsia="fr-FR"/>
        </w:rPr>
        <w:pict>
          <v:shape id="_x0000_s1031" type="#_x0000_t32" style="position:absolute;margin-left:156.4pt;margin-top:13.95pt;width:24.75pt;height:77.25pt;flip:x;z-index:251663360" o:connectortype="straight">
            <v:stroke endarrow="block"/>
          </v:shape>
        </w:pict>
      </w:r>
      <w:r>
        <w:t xml:space="preserve">                                                                </w:t>
      </w:r>
      <w:proofErr w:type="gramStart"/>
      <w:r>
        <w:t>étamines</w:t>
      </w:r>
      <w:proofErr w:type="gramEnd"/>
    </w:p>
    <w:p w:rsidR="00B913FA" w:rsidRDefault="00BA1AE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244.9pt;margin-top:122.8pt;width:108.75pt;height:27.35pt;z-index:251662336;mso-width-relative:margin;mso-height-relative:margin">
            <v:textbox>
              <w:txbxContent>
                <w:p w:rsidR="00BA1AEC" w:rsidRDefault="00BA1AEC">
                  <w:proofErr w:type="gramStart"/>
                  <w:r>
                    <w:t>pistil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29" type="#_x0000_t32" style="position:absolute;margin-left:115.9pt;margin-top:131.8pt;width:112.5pt;height:.05pt;flip:x;z-index:251660288" o:connectortype="straight">
            <v:stroke endarrow="block"/>
          </v:shape>
        </w:pict>
      </w:r>
      <w:r w:rsidR="00B913FA">
        <w:rPr>
          <w:noProof/>
          <w:lang w:eastAsia="fr-FR"/>
        </w:rPr>
        <w:drawing>
          <wp:inline distT="0" distB="0" distL="0" distR="0">
            <wp:extent cx="2800350" cy="3095625"/>
            <wp:effectExtent l="19050" t="0" r="0" b="0"/>
            <wp:docPr id="2" name="Image 1" descr="20180414_1422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0414_142235.jpg"/>
                    <pic:cNvPicPr/>
                  </pic:nvPicPr>
                  <pic:blipFill>
                    <a:blip r:embed="rId5" cstate="print"/>
                    <a:srcRect l="25757" t="13824" r="33462"/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1AEC" w:rsidRDefault="00BA1AEC">
      <w:r>
        <w:t>Fleurs d’un fruitier hermaphrodite épigyne symétrie radiale</w:t>
      </w:r>
      <w:r w:rsidR="00296357">
        <w:t>,5 pétales , 5 sépales,1 pistil, environ 28 étamines</w:t>
      </w:r>
    </w:p>
    <w:sectPr w:rsidR="00BA1AEC" w:rsidSect="00CD2E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913FA"/>
    <w:rsid w:val="00094104"/>
    <w:rsid w:val="00296357"/>
    <w:rsid w:val="00447D82"/>
    <w:rsid w:val="00B913FA"/>
    <w:rsid w:val="00BA1AEC"/>
    <w:rsid w:val="00CD2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6"/>
        <o:r id="V:Rule4" type="connector" idref="#_x0000_s1027"/>
        <o:r id="V:Rule8" type="connector" idref="#_x0000_s1029"/>
        <o:r id="V:Rule10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EF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91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13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Bidule</dc:creator>
  <cp:lastModifiedBy>Bidule</cp:lastModifiedBy>
  <cp:revision>2</cp:revision>
  <dcterms:created xsi:type="dcterms:W3CDTF">2018-04-14T17:47:00Z</dcterms:created>
  <dcterms:modified xsi:type="dcterms:W3CDTF">2018-04-14T17:47:00Z</dcterms:modified>
</cp:coreProperties>
</file>