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DE8" w:rsidRDefault="005A5439" w:rsidP="005A5439">
      <w:pPr>
        <w:jc w:val="center"/>
        <w:rPr>
          <w:b/>
          <w:sz w:val="28"/>
          <w:u w:val="single"/>
        </w:rPr>
      </w:pPr>
      <w:r w:rsidRPr="005A5439">
        <w:rPr>
          <w:b/>
          <w:noProof/>
          <w:sz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58.15pt;margin-top:220.15pt;width:129pt;height:38.25pt;z-index:251664384;mso-width-relative:margin;mso-height-relative:margin" stroked="f">
            <v:textbox>
              <w:txbxContent>
                <w:p w:rsidR="005A5439" w:rsidRDefault="005A5439">
                  <w:r>
                    <w:t>Ovaire infère (1 par fleur)</w:t>
                  </w:r>
                </w:p>
              </w:txbxContent>
            </v:textbox>
          </v:shape>
        </w:pict>
      </w:r>
      <w:r>
        <w:rPr>
          <w:b/>
          <w:noProof/>
          <w:sz w:val="28"/>
          <w:u w:val="single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56.65pt;margin-top:232.9pt;width:294.75pt;height:.75pt;z-index:251662336" o:connectortype="straight"/>
        </w:pict>
      </w:r>
      <w:r w:rsidRPr="005A5439">
        <w:rPr>
          <w:b/>
          <w:noProof/>
          <w:sz w:val="28"/>
          <w:u w:val="single"/>
        </w:rPr>
        <w:pict>
          <v:shape id="_x0000_s1027" type="#_x0000_t202" style="position:absolute;left:0;text-align:left;margin-left:358.15pt;margin-top:254.65pt;width:129pt;height:27.75pt;z-index:251661312;mso-width-relative:margin;mso-height-relative:margin" stroked="f">
            <v:textbox>
              <w:txbxContent>
                <w:p w:rsidR="005A5439" w:rsidRDefault="005A5439">
                  <w:r>
                    <w:t>Etamine (5 par fleur)</w:t>
                  </w:r>
                </w:p>
              </w:txbxContent>
            </v:textbox>
          </v:shape>
        </w:pict>
      </w:r>
      <w:r>
        <w:rPr>
          <w:b/>
          <w:noProof/>
          <w:sz w:val="28"/>
          <w:u w:val="single"/>
          <w:lang w:eastAsia="fr-FR"/>
        </w:rPr>
        <w:pict>
          <v:shape id="_x0000_s1026" type="#_x0000_t32" style="position:absolute;left:0;text-align:left;margin-left:109.9pt;margin-top:269.65pt;width:241.5pt;height:.75pt;flip:y;z-index:251659264" o:connectortype="straight"/>
        </w:pict>
      </w:r>
      <w:r w:rsidRPr="005A5439">
        <w:rPr>
          <w:b/>
          <w:sz w:val="28"/>
          <w:u w:val="single"/>
        </w:rPr>
        <w:t>Laurier tin (</w:t>
      </w:r>
      <w:proofErr w:type="spellStart"/>
      <w:r w:rsidRPr="005A5439">
        <w:rPr>
          <w:b/>
          <w:sz w:val="28"/>
          <w:u w:val="single"/>
        </w:rPr>
        <w:t>Viburnum</w:t>
      </w:r>
      <w:proofErr w:type="spellEnd"/>
      <w:r w:rsidRPr="005A5439">
        <w:rPr>
          <w:b/>
          <w:sz w:val="28"/>
          <w:u w:val="single"/>
        </w:rPr>
        <w:t xml:space="preserve"> </w:t>
      </w:r>
      <w:proofErr w:type="spellStart"/>
      <w:r w:rsidRPr="005A5439">
        <w:rPr>
          <w:b/>
          <w:sz w:val="28"/>
          <w:u w:val="single"/>
        </w:rPr>
        <w:t>tinus</w:t>
      </w:r>
      <w:proofErr w:type="spellEnd"/>
      <w:r w:rsidRPr="005A5439">
        <w:rPr>
          <w:b/>
          <w:sz w:val="28"/>
          <w:u w:val="single"/>
        </w:rPr>
        <w:t>)</w:t>
      </w:r>
    </w:p>
    <w:p w:rsidR="002348EB" w:rsidRDefault="002348EB" w:rsidP="005A5439">
      <w:pPr>
        <w:jc w:val="center"/>
        <w:rPr>
          <w:sz w:val="28"/>
        </w:rPr>
      </w:pPr>
      <w:r w:rsidRPr="002348EB">
        <w:rPr>
          <w:noProof/>
          <w:sz w:val="28"/>
        </w:rPr>
        <w:pict>
          <v:shape id="_x0000_s1033" type="#_x0000_t202" style="position:absolute;left:0;text-align:left;margin-left:358.15pt;margin-top:109.5pt;width:126.8pt;height:38.1pt;z-index:251669504;mso-height-percent:200;mso-height-percent:200;mso-width-relative:margin;mso-height-relative:margin" stroked="f">
            <v:textbox style="mso-fit-shape-to-text:t">
              <w:txbxContent>
                <w:p w:rsidR="002348EB" w:rsidRDefault="002348EB" w:rsidP="002348EB">
                  <w:pPr>
                    <w:spacing w:after="0"/>
                  </w:pPr>
                  <w:r>
                    <w:t>Inflorescence ombelle ?</w:t>
                  </w:r>
                </w:p>
                <w:p w:rsidR="002348EB" w:rsidRDefault="002348EB" w:rsidP="002348EB">
                  <w:pPr>
                    <w:spacing w:after="0"/>
                  </w:pPr>
                  <w:r>
                    <w:t>Pétales soudées</w:t>
                  </w:r>
                </w:p>
              </w:txbxContent>
            </v:textbox>
          </v:shape>
        </w:pict>
      </w:r>
      <w:r w:rsidR="003E24A0">
        <w:rPr>
          <w:noProof/>
          <w:sz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-290195</wp:posOffset>
            </wp:positionH>
            <wp:positionV relativeFrom="margin">
              <wp:posOffset>1319530</wp:posOffset>
            </wp:positionV>
            <wp:extent cx="4191000" cy="3838575"/>
            <wp:effectExtent l="19050" t="0" r="0" b="0"/>
            <wp:wrapSquare wrapText="bothSides"/>
            <wp:docPr id="1" name="Image 1" descr="H:\DCIM\101D3100\DSC_0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01D3100\DSC_05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7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24A0">
        <w:rPr>
          <w:noProof/>
          <w:sz w:val="28"/>
          <w:lang w:eastAsia="fr-FR"/>
        </w:rPr>
        <w:pict>
          <v:shape id="_x0000_s1032" type="#_x0000_t32" style="position:absolute;left:0;text-align:left;margin-left:290.65pt;margin-top:270pt;width:38.25pt;height:0;flip:x;z-index:251667456;mso-position-horizontal-relative:text;mso-position-vertical-relative:text" o:connectortype="straight"/>
        </w:pict>
      </w:r>
      <w:r w:rsidR="003E24A0">
        <w:rPr>
          <w:noProof/>
          <w:sz w:val="28"/>
          <w:lang w:eastAsia="fr-FR"/>
        </w:rPr>
        <w:pict>
          <v:shape id="_x0000_s1031" type="#_x0000_t32" style="position:absolute;left:0;text-align:left;margin-left:328.9pt;margin-top:81.75pt;width:.05pt;height:188.25pt;flip:y;z-index:251666432;mso-position-horizontal-relative:text;mso-position-vertical-relative:text" o:connectortype="straight"/>
        </w:pict>
      </w:r>
      <w:r w:rsidR="003E24A0">
        <w:rPr>
          <w:noProof/>
          <w:sz w:val="28"/>
          <w:lang w:eastAsia="fr-FR"/>
        </w:rPr>
        <w:pict>
          <v:shape id="_x0000_s1030" type="#_x0000_t32" style="position:absolute;left:0;text-align:left;margin-left:290.65pt;margin-top:81.75pt;width:38.25pt;height:0;z-index:251665408;mso-position-horizontal-relative:text;mso-position-vertical-relative:text" o:connectortype="straight"/>
        </w:pict>
      </w:r>
      <w:r w:rsidR="003E24A0" w:rsidRPr="003E24A0">
        <w:rPr>
          <w:sz w:val="28"/>
        </w:rPr>
        <w:t xml:space="preserve">Fleur </w:t>
      </w:r>
      <w:r w:rsidR="003E24A0">
        <w:rPr>
          <w:sz w:val="28"/>
        </w:rPr>
        <w:t>hermaphrodite (</w:t>
      </w:r>
      <w:r w:rsidR="003E24A0" w:rsidRPr="003E24A0">
        <w:rPr>
          <w:sz w:val="28"/>
        </w:rPr>
        <w:t>bisexuée</w:t>
      </w:r>
      <w:r w:rsidR="003E24A0">
        <w:rPr>
          <w:sz w:val="28"/>
        </w:rPr>
        <w:t>)</w:t>
      </w:r>
    </w:p>
    <w:p w:rsidR="002348EB" w:rsidRPr="002348EB" w:rsidRDefault="002348EB" w:rsidP="002348EB">
      <w:pPr>
        <w:rPr>
          <w:sz w:val="28"/>
        </w:rPr>
      </w:pPr>
    </w:p>
    <w:p w:rsidR="002348EB" w:rsidRPr="002348EB" w:rsidRDefault="002348EB" w:rsidP="002348EB">
      <w:pPr>
        <w:rPr>
          <w:sz w:val="28"/>
        </w:rPr>
      </w:pPr>
    </w:p>
    <w:p w:rsidR="002348EB" w:rsidRPr="002348EB" w:rsidRDefault="002348EB" w:rsidP="002348EB">
      <w:pPr>
        <w:rPr>
          <w:sz w:val="28"/>
        </w:rPr>
      </w:pPr>
    </w:p>
    <w:p w:rsidR="002348EB" w:rsidRPr="002348EB" w:rsidRDefault="002348EB" w:rsidP="002348EB">
      <w:pPr>
        <w:rPr>
          <w:sz w:val="28"/>
        </w:rPr>
      </w:pPr>
    </w:p>
    <w:p w:rsidR="002348EB" w:rsidRPr="002348EB" w:rsidRDefault="002348EB" w:rsidP="002348EB">
      <w:pPr>
        <w:rPr>
          <w:sz w:val="28"/>
        </w:rPr>
      </w:pPr>
    </w:p>
    <w:p w:rsidR="002348EB" w:rsidRPr="002348EB" w:rsidRDefault="002348EB" w:rsidP="002348EB">
      <w:pPr>
        <w:rPr>
          <w:sz w:val="28"/>
        </w:rPr>
      </w:pPr>
    </w:p>
    <w:p w:rsidR="002348EB" w:rsidRPr="002348EB" w:rsidRDefault="002348EB" w:rsidP="002348EB">
      <w:pPr>
        <w:rPr>
          <w:sz w:val="28"/>
        </w:rPr>
      </w:pPr>
    </w:p>
    <w:p w:rsidR="002348EB" w:rsidRPr="002348EB" w:rsidRDefault="002348EB" w:rsidP="002348EB">
      <w:pPr>
        <w:rPr>
          <w:sz w:val="28"/>
        </w:rPr>
      </w:pPr>
    </w:p>
    <w:p w:rsidR="002348EB" w:rsidRPr="002348EB" w:rsidRDefault="002348EB" w:rsidP="002348EB">
      <w:pPr>
        <w:rPr>
          <w:sz w:val="28"/>
        </w:rPr>
      </w:pPr>
    </w:p>
    <w:p w:rsidR="002348EB" w:rsidRPr="002348EB" w:rsidRDefault="002348EB" w:rsidP="002348EB">
      <w:pPr>
        <w:rPr>
          <w:sz w:val="28"/>
        </w:rPr>
      </w:pPr>
    </w:p>
    <w:p w:rsidR="002348EB" w:rsidRPr="002348EB" w:rsidRDefault="002348EB" w:rsidP="002348EB">
      <w:pPr>
        <w:rPr>
          <w:sz w:val="28"/>
        </w:rPr>
      </w:pPr>
    </w:p>
    <w:p w:rsidR="002348EB" w:rsidRPr="002348EB" w:rsidRDefault="002348EB" w:rsidP="002348EB">
      <w:pPr>
        <w:rPr>
          <w:sz w:val="28"/>
        </w:rPr>
      </w:pPr>
    </w:p>
    <w:p w:rsidR="002348EB" w:rsidRDefault="002348EB" w:rsidP="002348EB">
      <w:pPr>
        <w:rPr>
          <w:sz w:val="28"/>
        </w:rPr>
      </w:pPr>
    </w:p>
    <w:p w:rsidR="002348EB" w:rsidRDefault="002348EB" w:rsidP="002348EB">
      <w:pPr>
        <w:rPr>
          <w:sz w:val="28"/>
        </w:rPr>
      </w:pPr>
    </w:p>
    <w:p w:rsidR="003E24A0" w:rsidRPr="002348EB" w:rsidRDefault="002348EB" w:rsidP="002348EB">
      <w:pPr>
        <w:tabs>
          <w:tab w:val="left" w:pos="1485"/>
        </w:tabs>
        <w:rPr>
          <w:sz w:val="28"/>
        </w:rPr>
      </w:pPr>
      <w:r>
        <w:rPr>
          <w:sz w:val="28"/>
        </w:rPr>
        <w:tab/>
        <w:t>Lieu : Argentan</w:t>
      </w:r>
    </w:p>
    <w:sectPr w:rsidR="003E24A0" w:rsidRPr="002348EB" w:rsidSect="00CD1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5439"/>
    <w:rsid w:val="002348EB"/>
    <w:rsid w:val="003E24A0"/>
    <w:rsid w:val="005A5439"/>
    <w:rsid w:val="00A10C2D"/>
    <w:rsid w:val="00CD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6"/>
        <o:r id="V:Rule4" type="connector" idref="#_x0000_s1028"/>
        <o:r id="V:Rule6" type="connector" idref="#_x0000_s1030"/>
        <o:r id="V:Rule8" type="connector" idref="#_x0000_s1031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D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dcterms:created xsi:type="dcterms:W3CDTF">2020-04-06T15:52:00Z</dcterms:created>
  <dcterms:modified xsi:type="dcterms:W3CDTF">2020-04-06T16:20:00Z</dcterms:modified>
</cp:coreProperties>
</file>