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87" w:rsidRDefault="00D25C67" w:rsidP="00D25C67">
      <w:pPr>
        <w:jc w:val="center"/>
        <w:rPr>
          <w:rFonts w:ascii="roboto" w:hAnsi="roboto"/>
          <w:color w:val="333333"/>
          <w:sz w:val="20"/>
          <w:szCs w:val="20"/>
          <w:shd w:val="clear" w:color="auto" w:fill="FFFFFF"/>
        </w:rPr>
      </w:pPr>
      <w:r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GIROFLEE – Famille </w:t>
      </w:r>
      <w:proofErr w:type="spellStart"/>
      <w:r>
        <w:rPr>
          <w:rFonts w:ascii="roboto" w:hAnsi="roboto"/>
          <w:color w:val="333333"/>
          <w:sz w:val="20"/>
          <w:szCs w:val="20"/>
          <w:shd w:val="clear" w:color="auto" w:fill="FFFFFF"/>
        </w:rPr>
        <w:t>Brassicacées</w:t>
      </w:r>
      <w:proofErr w:type="spellEnd"/>
      <w:r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- Cruciforme </w:t>
      </w:r>
    </w:p>
    <w:p w:rsidR="00240287" w:rsidRDefault="00240287">
      <w:pPr>
        <w:rPr>
          <w:rFonts w:ascii="roboto" w:hAnsi="roboto"/>
          <w:color w:val="333333"/>
          <w:sz w:val="20"/>
          <w:szCs w:val="20"/>
          <w:shd w:val="clear" w:color="auto" w:fill="FFFFFF"/>
        </w:rPr>
      </w:pPr>
    </w:p>
    <w:p w:rsidR="00240287" w:rsidRDefault="00D25C67">
      <w:r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2.3pt;margin-top:21.8pt;width:103.3pt;height:43.7pt;z-index:251661312;mso-width-relative:margin;mso-height-relative:margin">
            <v:textbox>
              <w:txbxContent>
                <w:p w:rsidR="00240287" w:rsidRPr="00240287" w:rsidRDefault="00C06801" w:rsidP="0024028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 p</w:t>
                  </w:r>
                  <w:r w:rsidR="00240287">
                    <w:rPr>
                      <w:sz w:val="18"/>
                      <w:szCs w:val="18"/>
                    </w:rPr>
                    <w:t>étales</w:t>
                  </w:r>
                  <w:r w:rsidR="001D5386">
                    <w:rPr>
                      <w:sz w:val="18"/>
                      <w:szCs w:val="18"/>
                    </w:rPr>
                    <w:t xml:space="preserve"> libres </w:t>
                  </w:r>
                  <w:r w:rsidR="00726980">
                    <w:rPr>
                      <w:sz w:val="18"/>
                      <w:szCs w:val="18"/>
                    </w:rPr>
                    <w:t>en croix</w:t>
                  </w:r>
                  <w:r w:rsidR="00D25C67">
                    <w:rPr>
                      <w:sz w:val="18"/>
                      <w:szCs w:val="18"/>
                    </w:rPr>
                    <w:t xml:space="preserve"> – Inflorescence définie</w:t>
                  </w:r>
                </w:p>
              </w:txbxContent>
            </v:textbox>
          </v:shape>
        </w:pict>
      </w:r>
      <w:r w:rsidR="001D5386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20.9pt;margin-top:215.25pt;width:52.5pt;height:26.9pt;flip:x y;z-index:251669504" o:connectortype="straight">
            <v:stroke endarrow="block"/>
          </v:shape>
        </w:pict>
      </w:r>
      <w:r w:rsidR="001D5386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30" type="#_x0000_t202" style="position:absolute;margin-left:61.9pt;margin-top:21.8pt;width:95.15pt;height:33.15pt;z-index:251663360;mso-width-relative:margin;mso-height-relative:margin">
            <v:textbox>
              <w:txbxContent>
                <w:p w:rsidR="00240287" w:rsidRPr="00240287" w:rsidRDefault="00240287" w:rsidP="0024028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Etamines</w:t>
                  </w:r>
                  <w:r w:rsidR="00656E8B">
                    <w:rPr>
                      <w:sz w:val="18"/>
                      <w:szCs w:val="18"/>
                    </w:rPr>
                    <w:t xml:space="preserve"> (</w:t>
                  </w:r>
                  <w:r w:rsidR="001D5386">
                    <w:rPr>
                      <w:sz w:val="18"/>
                      <w:szCs w:val="18"/>
                    </w:rPr>
                    <w:t xml:space="preserve">4 </w:t>
                  </w:r>
                  <w:r w:rsidR="00656E8B">
                    <w:rPr>
                      <w:sz w:val="18"/>
                      <w:szCs w:val="18"/>
                    </w:rPr>
                    <w:t xml:space="preserve">grandes et </w:t>
                  </w:r>
                  <w:r w:rsidR="001D5386">
                    <w:rPr>
                      <w:sz w:val="18"/>
                      <w:szCs w:val="18"/>
                    </w:rPr>
                    <w:t xml:space="preserve"> 2 </w:t>
                  </w:r>
                  <w:r w:rsidR="00656E8B">
                    <w:rPr>
                      <w:sz w:val="18"/>
                      <w:szCs w:val="18"/>
                    </w:rPr>
                    <w:t>petites)</w:t>
                  </w:r>
                </w:p>
              </w:txbxContent>
            </v:textbox>
          </v:shape>
        </w:pict>
      </w:r>
      <w:r w:rsidR="001D5386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31" type="#_x0000_t202" style="position:absolute;margin-left:308.05pt;margin-top:86.9pt;width:77.5pt;height:21.3pt;z-index:251664384;mso-width-relative:margin;mso-height-relative:margin">
            <v:textbox>
              <w:txbxContent>
                <w:p w:rsidR="00240287" w:rsidRPr="00240287" w:rsidRDefault="00240287" w:rsidP="0024028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Ovaire</w:t>
                  </w:r>
                  <w:r w:rsidR="001D5386">
                    <w:rPr>
                      <w:sz w:val="18"/>
                      <w:szCs w:val="18"/>
                    </w:rPr>
                    <w:t xml:space="preserve"> infère ( ?)</w:t>
                  </w:r>
                </w:p>
              </w:txbxContent>
            </v:textbox>
          </v:shape>
        </w:pict>
      </w:r>
      <w:r w:rsidR="00726980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41" type="#_x0000_t32" style="position:absolute;margin-left:251.6pt;margin-top:201.5pt;width:7pt;height:13.75pt;flip:x y;z-index:251674624" o:connectortype="straight">
            <v:stroke endarrow="block"/>
          </v:shape>
        </w:pict>
      </w:r>
      <w:r w:rsidR="00726980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40" type="#_x0000_t202" style="position:absolute;margin-left:258.6pt;margin-top:201.5pt;width:55.7pt;height:33.15pt;z-index:251673600;mso-width-relative:margin;mso-height-relative:margin">
            <v:textbox>
              <w:txbxContent>
                <w:p w:rsidR="00726980" w:rsidRPr="00240287" w:rsidRDefault="00726980" w:rsidP="0072698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Sépales</w:t>
                  </w:r>
                </w:p>
              </w:txbxContent>
            </v:textbox>
          </v:shape>
        </w:pict>
      </w:r>
      <w:r w:rsidR="00726980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37" type="#_x0000_t32" style="position:absolute;margin-left:231.55pt;margin-top:108.2pt;width:87.05pt;height:98.85pt;flip:x;z-index:251670528" o:connectortype="straight">
            <v:stroke endarrow="block"/>
          </v:shape>
        </w:pict>
      </w:r>
      <w:r w:rsidR="00726980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33" type="#_x0000_t32" style="position:absolute;margin-left:174.6pt;margin-top:272.85pt;width:46.3pt;height:18.15pt;z-index:251666432" o:connectortype="straight">
            <v:stroke endarrow="block"/>
          </v:shape>
        </w:pict>
      </w:r>
      <w:r w:rsidR="00656E8B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29" type="#_x0000_t202" style="position:absolute;margin-left:116.55pt;margin-top:258.4pt;width:58.05pt;height:26.35pt;z-index:251662336;mso-width-relative:margin;mso-height-relative:margin">
            <v:textbox>
              <w:txbxContent>
                <w:p w:rsidR="00240287" w:rsidRPr="00240287" w:rsidRDefault="00656E8B" w:rsidP="0024028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Réceptacle</w:t>
                  </w:r>
                </w:p>
              </w:txbxContent>
            </v:textbox>
          </v:shape>
        </w:pict>
      </w:r>
      <w:r w:rsidR="00C06801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34" type="#_x0000_t32" style="position:absolute;margin-left:197.1pt;margin-top:43.7pt;width:34.45pt;height:108.1pt;z-index:251667456" o:connectortype="straight">
            <v:stroke endarrow="block"/>
          </v:shape>
        </w:pict>
      </w:r>
      <w:r w:rsidR="00C06801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32" type="#_x0000_t202" style="position:absolute;margin-left:161.15pt;margin-top:21.8pt;width:51.65pt;height:25.05pt;z-index:251665408;mso-width-relative:margin;mso-height-relative:margin">
            <v:textbox>
              <w:txbxContent>
                <w:p w:rsidR="00240287" w:rsidRPr="00240287" w:rsidRDefault="00240287" w:rsidP="0024028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Stigmate</w:t>
                  </w:r>
                </w:p>
              </w:txbxContent>
            </v:textbox>
          </v:shape>
        </w:pict>
      </w:r>
      <w:r w:rsidR="00C06801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39" type="#_x0000_t32" style="position:absolute;margin-left:127pt;margin-top:54.95pt;width:93.9pt;height:108.3pt;z-index:251672576" o:connectortype="straight">
            <v:stroke endarrow="block"/>
          </v:shape>
        </w:pict>
      </w:r>
      <w:r w:rsidR="00C06801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38" type="#_x0000_t32" style="position:absolute;margin-left:122pt;margin-top:54.95pt;width:98.9pt;height:123.35pt;z-index:251671552" o:connectortype="straight">
            <v:stroke endarrow="block"/>
          </v:shape>
        </w:pict>
      </w:r>
      <w:r w:rsidR="00C06801" w:rsidRPr="00240287">
        <w:rPr>
          <w:rFonts w:ascii="roboto" w:hAnsi="roboto"/>
          <w:noProof/>
          <w:color w:val="333333"/>
          <w:sz w:val="20"/>
          <w:szCs w:val="20"/>
          <w:shd w:val="clear" w:color="auto" w:fill="FFFFFF"/>
        </w:rPr>
        <w:pict>
          <v:shape id="_x0000_s1027" type="#_x0000_t202" style="position:absolute;margin-left:264.85pt;margin-top:246.5pt;width:43.2pt;height:26.35pt;z-index:251660288;mso-width-relative:margin;mso-height-relative:margin">
            <v:textbox>
              <w:txbxContent>
                <w:p w:rsidR="00240287" w:rsidRPr="00240287" w:rsidRDefault="0072698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Pistil</w:t>
                  </w:r>
                </w:p>
              </w:txbxContent>
            </v:textbox>
          </v:shape>
        </w:pict>
      </w:r>
      <w:r w:rsidR="00C06801">
        <w:rPr>
          <w:rFonts w:ascii="roboto" w:hAnsi="roboto"/>
          <w:noProof/>
          <w:color w:val="333333"/>
          <w:sz w:val="20"/>
          <w:szCs w:val="20"/>
          <w:lang w:eastAsia="fr-FR"/>
        </w:rPr>
        <w:pict>
          <v:shape id="_x0000_s1035" type="#_x0000_t32" style="position:absolute;margin-left:286pt;margin-top:49.95pt;width:22.05pt;height:21.3pt;flip:x;z-index:251668480" o:connectortype="straight">
            <v:stroke endarrow="block"/>
          </v:shape>
        </w:pict>
      </w:r>
      <w:r w:rsidR="00240287">
        <w:rPr>
          <w:noProof/>
          <w:lang w:eastAsia="fr-FR"/>
        </w:rPr>
        <w:drawing>
          <wp:inline distT="0" distB="0" distL="0" distR="0">
            <wp:extent cx="5760720" cy="3839427"/>
            <wp:effectExtent l="19050" t="0" r="0" b="0"/>
            <wp:docPr id="1" name="Image 1" descr="C:\Users\Philippe\Pictures\Photos\Panasonic\20200410\P1034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pe\Pictures\Photos\Panasonic\20200410\P10345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287" w:rsidSect="003C1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06E3"/>
    <w:rsid w:val="00173184"/>
    <w:rsid w:val="001D5386"/>
    <w:rsid w:val="00240287"/>
    <w:rsid w:val="002506E3"/>
    <w:rsid w:val="003C1294"/>
    <w:rsid w:val="00656E8B"/>
    <w:rsid w:val="00726980"/>
    <w:rsid w:val="00C06801"/>
    <w:rsid w:val="00D2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5</cp:revision>
  <dcterms:created xsi:type="dcterms:W3CDTF">2020-04-10T11:51:00Z</dcterms:created>
  <dcterms:modified xsi:type="dcterms:W3CDTF">2020-04-10T12:59:00Z</dcterms:modified>
</cp:coreProperties>
</file>