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EDDE3" w14:textId="38C19334" w:rsidR="00B30FFE" w:rsidRDefault="00B30FFE" w:rsidP="00DD4A02">
      <w:pPr>
        <w:jc w:val="center"/>
        <w:rPr>
          <w:b/>
          <w:bCs/>
          <w:color w:val="FF7C80"/>
          <w:sz w:val="32"/>
          <w:szCs w:val="32"/>
        </w:rPr>
      </w:pPr>
      <w:r w:rsidRPr="00DD4A02">
        <w:rPr>
          <w:b/>
          <w:bCs/>
          <w:color w:val="FF7C80"/>
          <w:sz w:val="32"/>
          <w:szCs w:val="32"/>
        </w:rPr>
        <w:t>La rose</w:t>
      </w:r>
    </w:p>
    <w:p w14:paraId="7539147E" w14:textId="77777777" w:rsidR="00DD4A02" w:rsidRPr="00DD4A02" w:rsidRDefault="00DD4A02" w:rsidP="00DD4A02">
      <w:pPr>
        <w:jc w:val="center"/>
        <w:rPr>
          <w:b/>
          <w:bCs/>
          <w:color w:val="FF7C80"/>
          <w:sz w:val="16"/>
          <w:szCs w:val="16"/>
        </w:rPr>
      </w:pPr>
    </w:p>
    <w:p w14:paraId="6A8E4FFA" w14:textId="0545C82D" w:rsidR="00B30FFE" w:rsidRPr="00DD4A02" w:rsidRDefault="00B30FFE" w:rsidP="009D71B9">
      <w:pPr>
        <w:rPr>
          <w:color w:val="FF7C80"/>
          <w:sz w:val="28"/>
          <w:szCs w:val="28"/>
        </w:rPr>
      </w:pPr>
      <w:r w:rsidRPr="00DD4A02">
        <w:rPr>
          <w:color w:val="FF7C80"/>
          <w:sz w:val="28"/>
          <w:szCs w:val="28"/>
        </w:rPr>
        <w:t>Plante emblème de l’Angleterre, des Etats-Unis, de la Bulgarie, la Roumanie, l’Irak, la Finlande, les Maldives…</w:t>
      </w:r>
      <w:r w:rsidR="009D71B9">
        <w:rPr>
          <w:color w:val="FF7C80"/>
          <w:sz w:val="28"/>
          <w:szCs w:val="28"/>
        </w:rPr>
        <w:t xml:space="preserve"> Pays fort divers, conquérants ou modestes…</w:t>
      </w:r>
    </w:p>
    <w:p w14:paraId="14E517D1" w14:textId="77777777" w:rsidR="00DD4A02" w:rsidRPr="00274148" w:rsidRDefault="00DD4A02" w:rsidP="009D71B9">
      <w:pPr>
        <w:rPr>
          <w:color w:val="FF7C80"/>
          <w:sz w:val="16"/>
          <w:szCs w:val="16"/>
        </w:rPr>
      </w:pPr>
    </w:p>
    <w:p w14:paraId="3345BAC6" w14:textId="0E39C9CB" w:rsidR="00A56954" w:rsidRPr="00DD4A02" w:rsidRDefault="00A56954" w:rsidP="009D71B9">
      <w:pPr>
        <w:rPr>
          <w:color w:val="FF7C80"/>
          <w:sz w:val="28"/>
          <w:szCs w:val="28"/>
        </w:rPr>
      </w:pPr>
      <w:r w:rsidRPr="00DD4A02">
        <w:rPr>
          <w:color w:val="FF7C80"/>
          <w:sz w:val="28"/>
          <w:szCs w:val="28"/>
        </w:rPr>
        <w:t>Elle enchante le monde depuis 40 millions d’années.</w:t>
      </w:r>
    </w:p>
    <w:p w14:paraId="3A58FB0E" w14:textId="2137678F" w:rsidR="00B30FFE" w:rsidRPr="00DD4A02" w:rsidRDefault="00B30FFE" w:rsidP="009D71B9">
      <w:pPr>
        <w:rPr>
          <w:color w:val="FF7C80"/>
          <w:sz w:val="28"/>
          <w:szCs w:val="28"/>
        </w:rPr>
      </w:pPr>
      <w:r w:rsidRPr="00DD4A02">
        <w:rPr>
          <w:color w:val="FF7C80"/>
          <w:sz w:val="28"/>
          <w:szCs w:val="28"/>
        </w:rPr>
        <w:t xml:space="preserve">On la célèbre, on la cultive, on la </w:t>
      </w:r>
      <w:r w:rsidR="00A56954" w:rsidRPr="00DD4A02">
        <w:rPr>
          <w:color w:val="FF7C80"/>
          <w:sz w:val="28"/>
          <w:szCs w:val="28"/>
        </w:rPr>
        <w:t>crois</w:t>
      </w:r>
      <w:r w:rsidRPr="00DD4A02">
        <w:rPr>
          <w:color w:val="FF7C80"/>
          <w:sz w:val="28"/>
          <w:szCs w:val="28"/>
        </w:rPr>
        <w:t>e</w:t>
      </w:r>
      <w:r w:rsidR="00DD4A02" w:rsidRPr="00DD4A02">
        <w:rPr>
          <w:color w:val="FF7C80"/>
          <w:sz w:val="28"/>
          <w:szCs w:val="28"/>
        </w:rPr>
        <w:t>, on la vole</w:t>
      </w:r>
      <w:r w:rsidRPr="00DD4A02">
        <w:rPr>
          <w:color w:val="FF7C80"/>
          <w:sz w:val="28"/>
          <w:szCs w:val="28"/>
        </w:rPr>
        <w:t xml:space="preserve"> depuis </w:t>
      </w:r>
      <w:r w:rsidR="00A56954" w:rsidRPr="00DD4A02">
        <w:rPr>
          <w:color w:val="FF7C80"/>
          <w:sz w:val="28"/>
          <w:szCs w:val="28"/>
        </w:rPr>
        <w:t>5 000 ans en Chine, depuis l’âge du bronze en Grèce</w:t>
      </w:r>
      <w:r w:rsidRPr="00DD4A02">
        <w:rPr>
          <w:color w:val="FF7C80"/>
          <w:sz w:val="28"/>
          <w:szCs w:val="28"/>
        </w:rPr>
        <w:t xml:space="preserve">. </w:t>
      </w:r>
    </w:p>
    <w:p w14:paraId="485C9E8D" w14:textId="469B2071" w:rsidR="00A56954" w:rsidRPr="00DD4A02" w:rsidRDefault="00DD4A02" w:rsidP="009D71B9">
      <w:pPr>
        <w:rPr>
          <w:color w:val="FF7C80"/>
          <w:sz w:val="28"/>
          <w:szCs w:val="28"/>
        </w:rPr>
      </w:pPr>
      <w:r w:rsidRPr="00DD4A02">
        <w:rPr>
          <w:i/>
          <w:iCs/>
          <w:color w:val="FF7C80"/>
          <w:sz w:val="28"/>
          <w:szCs w:val="28"/>
        </w:rPr>
        <w:t>Ros</w:t>
      </w:r>
      <w:r w:rsidR="00A56954" w:rsidRPr="00DD4A02">
        <w:rPr>
          <w:i/>
          <w:iCs/>
          <w:color w:val="FF7C80"/>
          <w:sz w:val="28"/>
          <w:szCs w:val="28"/>
        </w:rPr>
        <w:t>e</w:t>
      </w:r>
      <w:r w:rsidRPr="00DD4A02">
        <w:rPr>
          <w:i/>
          <w:iCs/>
          <w:color w:val="FF7C80"/>
          <w:sz w:val="28"/>
          <w:szCs w:val="28"/>
        </w:rPr>
        <w:t xml:space="preserve"> de</w:t>
      </w:r>
      <w:r w:rsidR="00A56954" w:rsidRPr="00DD4A02">
        <w:rPr>
          <w:i/>
          <w:iCs/>
          <w:color w:val="FF7C80"/>
          <w:sz w:val="28"/>
          <w:szCs w:val="28"/>
        </w:rPr>
        <w:t xml:space="preserve"> Damas ou </w:t>
      </w:r>
      <w:r w:rsidRPr="00DD4A02">
        <w:rPr>
          <w:i/>
          <w:iCs/>
          <w:color w:val="FF7C80"/>
          <w:sz w:val="28"/>
          <w:szCs w:val="28"/>
        </w:rPr>
        <w:t>R</w:t>
      </w:r>
      <w:r w:rsidR="00A56954" w:rsidRPr="00DD4A02">
        <w:rPr>
          <w:i/>
          <w:iCs/>
          <w:color w:val="FF7C80"/>
          <w:sz w:val="28"/>
          <w:szCs w:val="28"/>
        </w:rPr>
        <w:t>osa gallica</w:t>
      </w:r>
      <w:r w:rsidRPr="00DD4A02">
        <w:rPr>
          <w:i/>
          <w:iCs/>
          <w:color w:val="FF7C80"/>
          <w:sz w:val="28"/>
          <w:szCs w:val="28"/>
        </w:rPr>
        <w:t xml:space="preserve">… </w:t>
      </w:r>
      <w:r w:rsidRPr="00DD4A02">
        <w:rPr>
          <w:color w:val="FF7C80"/>
          <w:sz w:val="28"/>
          <w:szCs w:val="28"/>
        </w:rPr>
        <w:t>3000 cultivars aujourd’hui !</w:t>
      </w:r>
    </w:p>
    <w:p w14:paraId="48386A50" w14:textId="77777777" w:rsidR="00DD4A02" w:rsidRPr="00274148" w:rsidRDefault="00DD4A02" w:rsidP="009D71B9">
      <w:pPr>
        <w:rPr>
          <w:i/>
          <w:iCs/>
          <w:color w:val="FF7C80"/>
          <w:sz w:val="16"/>
          <w:szCs w:val="16"/>
        </w:rPr>
      </w:pPr>
    </w:p>
    <w:p w14:paraId="1B8BA45E" w14:textId="0DE5057E" w:rsidR="00B30FFE" w:rsidRPr="00DD4A02" w:rsidRDefault="00B30FFE" w:rsidP="009D71B9">
      <w:pPr>
        <w:rPr>
          <w:color w:val="FF7C80"/>
          <w:sz w:val="28"/>
          <w:szCs w:val="28"/>
        </w:rPr>
      </w:pPr>
      <w:r w:rsidRPr="00DD4A02">
        <w:rPr>
          <w:color w:val="FF7C80"/>
          <w:sz w:val="28"/>
          <w:szCs w:val="28"/>
        </w:rPr>
        <w:t>Poètes et romanciers, peintres et parfumeurs la chérissent.</w:t>
      </w:r>
    </w:p>
    <w:p w14:paraId="261066A0" w14:textId="79DE28BA" w:rsidR="00A56954" w:rsidRPr="00DD4A02" w:rsidRDefault="00A56954" w:rsidP="009D71B9">
      <w:pPr>
        <w:rPr>
          <w:color w:val="FF7C80"/>
          <w:sz w:val="28"/>
          <w:szCs w:val="28"/>
        </w:rPr>
      </w:pPr>
      <w:r w:rsidRPr="00DD4A02">
        <w:rPr>
          <w:color w:val="FF7C80"/>
          <w:sz w:val="28"/>
          <w:szCs w:val="28"/>
        </w:rPr>
        <w:t>Fleur d’Aphrodite et de Vénus, fleur de l’amour.</w:t>
      </w:r>
      <w:r w:rsidR="00DD4A02" w:rsidRPr="00DD4A02">
        <w:rPr>
          <w:color w:val="FF7C80"/>
          <w:sz w:val="28"/>
          <w:szCs w:val="28"/>
        </w:rPr>
        <w:t xml:space="preserve"> Fleur de la Vierge au Moyen Age.</w:t>
      </w:r>
    </w:p>
    <w:p w14:paraId="212E5D6F" w14:textId="474AE69F" w:rsidR="00A56954" w:rsidRPr="00DD4A02" w:rsidRDefault="00A56954" w:rsidP="009D71B9">
      <w:pPr>
        <w:rPr>
          <w:color w:val="FF7C80"/>
          <w:sz w:val="28"/>
          <w:szCs w:val="28"/>
        </w:rPr>
      </w:pPr>
      <w:r w:rsidRPr="00DD4A02">
        <w:rPr>
          <w:color w:val="FF7C80"/>
          <w:sz w:val="28"/>
          <w:szCs w:val="28"/>
        </w:rPr>
        <w:t>On la brode, on la chante, on la sublime dans les vitraux des cathédrales.</w:t>
      </w:r>
    </w:p>
    <w:p w14:paraId="0C8501DB" w14:textId="430E9F91" w:rsidR="00B706CB" w:rsidRPr="00DD4A02" w:rsidRDefault="00B706CB" w:rsidP="009D71B9">
      <w:pPr>
        <w:rPr>
          <w:color w:val="FF7C80"/>
          <w:sz w:val="28"/>
          <w:szCs w:val="28"/>
        </w:rPr>
      </w:pPr>
      <w:r w:rsidRPr="00DD4A02">
        <w:rPr>
          <w:color w:val="FF7C80"/>
          <w:sz w:val="28"/>
          <w:szCs w:val="28"/>
        </w:rPr>
        <w:t xml:space="preserve">Elle représente Israël dans le Cantique des Cantiques et le </w:t>
      </w:r>
      <w:r w:rsidR="00A56954" w:rsidRPr="00DD4A02">
        <w:rPr>
          <w:color w:val="FF7C80"/>
          <w:sz w:val="28"/>
          <w:szCs w:val="28"/>
        </w:rPr>
        <w:t>prophète Mahomet dans la littérature musulmane</w:t>
      </w:r>
      <w:r w:rsidR="00DD4A02" w:rsidRPr="00DD4A02">
        <w:rPr>
          <w:color w:val="FF7C80"/>
          <w:sz w:val="28"/>
          <w:szCs w:val="28"/>
        </w:rPr>
        <w:t> !</w:t>
      </w:r>
    </w:p>
    <w:p w14:paraId="0FA9116E" w14:textId="5ED98565" w:rsidR="00DD4A02" w:rsidRPr="00DD4A02" w:rsidRDefault="00DD4A02" w:rsidP="009D71B9">
      <w:pPr>
        <w:rPr>
          <w:color w:val="FF7C80"/>
          <w:sz w:val="32"/>
          <w:szCs w:val="32"/>
        </w:rPr>
      </w:pPr>
      <w:r w:rsidRPr="00DD4A02">
        <w:rPr>
          <w:noProof/>
        </w:rPr>
        <w:drawing>
          <wp:inline distT="0" distB="0" distL="0" distR="0" wp14:anchorId="12B5AFAC" wp14:editId="00977893">
            <wp:extent cx="5760720" cy="3744595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44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E5A1D" w14:textId="77777777" w:rsidR="00DD4A02" w:rsidRPr="00274148" w:rsidRDefault="00DD4A02" w:rsidP="009D71B9">
      <w:pPr>
        <w:rPr>
          <w:i/>
          <w:iCs/>
          <w:color w:val="993366"/>
          <w:sz w:val="24"/>
          <w:szCs w:val="24"/>
        </w:rPr>
      </w:pPr>
      <w:r w:rsidRPr="00274148">
        <w:rPr>
          <w:i/>
          <w:iCs/>
          <w:color w:val="993366"/>
          <w:sz w:val="24"/>
          <w:szCs w:val="24"/>
        </w:rPr>
        <w:t>« Et rose elle a vécu ce que vivent les roses,</w:t>
      </w:r>
    </w:p>
    <w:p w14:paraId="089A3B74" w14:textId="15A3EA5F" w:rsidR="00DD4A02" w:rsidRPr="00274148" w:rsidRDefault="00DD4A02" w:rsidP="009D71B9">
      <w:pPr>
        <w:rPr>
          <w:i/>
          <w:iCs/>
          <w:color w:val="993366"/>
          <w:sz w:val="24"/>
          <w:szCs w:val="24"/>
        </w:rPr>
      </w:pPr>
      <w:r w:rsidRPr="00274148">
        <w:rPr>
          <w:i/>
          <w:iCs/>
          <w:color w:val="993366"/>
          <w:sz w:val="24"/>
          <w:szCs w:val="24"/>
        </w:rPr>
        <w:t>l’espace d’un matin. »</w:t>
      </w:r>
    </w:p>
    <w:sectPr w:rsidR="00DD4A02" w:rsidRPr="00274148" w:rsidSect="00DD4A0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FFE"/>
    <w:rsid w:val="00274148"/>
    <w:rsid w:val="009D71B9"/>
    <w:rsid w:val="00A56954"/>
    <w:rsid w:val="00B30FFE"/>
    <w:rsid w:val="00B706CB"/>
    <w:rsid w:val="00D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ED77C"/>
  <w15:chartTrackingRefBased/>
  <w15:docId w15:val="{714D233C-FB54-438C-8FF2-179C46AA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121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Laucournet</dc:creator>
  <cp:keywords/>
  <dc:description/>
  <cp:lastModifiedBy>Monique Laucournet</cp:lastModifiedBy>
  <cp:revision>3</cp:revision>
  <dcterms:created xsi:type="dcterms:W3CDTF">2020-04-19T09:17:00Z</dcterms:created>
  <dcterms:modified xsi:type="dcterms:W3CDTF">2020-04-19T09:51:00Z</dcterms:modified>
</cp:coreProperties>
</file>